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C62" w:rsidRPr="00B64C8C" w:rsidRDefault="00B64C8C" w:rsidP="007D4C6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tr-TR"/>
        </w:rPr>
      </w:pPr>
      <w:r w:rsidRPr="00B64C8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Elektrik Özel Pozlar Şartnameler </w:t>
      </w:r>
      <w:r w:rsidR="007D4C62" w:rsidRPr="00B64C8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br/>
      </w:r>
    </w:p>
    <w:p w:rsidR="007D4C62" w:rsidRPr="007D4C62" w:rsidRDefault="007D4C62" w:rsidP="007D4C62">
      <w:pPr>
        <w:spacing w:after="15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</w:pPr>
      <w:r w:rsidRPr="007D4C6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tr-TR"/>
        </w:rPr>
        <w:t>İNVERTÖR</w:t>
      </w:r>
    </w:p>
    <w:p w:rsidR="007D4C62" w:rsidRPr="007D4C62" w:rsidRDefault="00B44478" w:rsidP="00F3693A">
      <w:pPr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</w:t>
      </w:r>
      <w:r w:rsidR="007D4C62"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akine imalatına yönelik olarak tasarlanmıştır. Seri üretimlerde her bir ürün için harcanan süre son derece önemlidir. Sürücüler, </w:t>
      </w:r>
      <w:proofErr w:type="spellStart"/>
      <w:proofErr w:type="gramStart"/>
      <w:r w:rsidR="007D4C62"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kurulum,parametre</w:t>
      </w:r>
      <w:proofErr w:type="spellEnd"/>
      <w:proofErr w:type="gramEnd"/>
      <w:r w:rsidR="007D4C62"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ayarları ve devreye alma konuları açısından en hızlı sürücüler olacak şekilde tasarlanmıştır. Standart sürücüler, mümkün olduğunca kullanıcı dostu ve son derece akıllı bir ürün olacak şekilde üretilmiştir. </w:t>
      </w:r>
      <w:proofErr w:type="spellStart"/>
      <w:proofErr w:type="gramStart"/>
      <w:r w:rsidR="007D4C62"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Sürücüler,en</w:t>
      </w:r>
      <w:proofErr w:type="spellEnd"/>
      <w:proofErr w:type="gramEnd"/>
      <w:r w:rsidR="007D4C62"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zorlu ihtiyaçların karşılanması amacıyla çok çeşitli fonksiyonlar sunmaktadır.</w:t>
      </w:r>
    </w:p>
    <w:p w:rsidR="00B44478" w:rsidRDefault="007D4C62" w:rsidP="00F3693A">
      <w:pPr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D4C6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Uygulamalar</w:t>
      </w:r>
    </w:p>
    <w:p w:rsidR="007D4C62" w:rsidRPr="007D4C62" w:rsidRDefault="00B44478" w:rsidP="00F3693A">
      <w:pPr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G</w:t>
      </w:r>
      <w:r w:rsidR="007D4C62"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enel makine sürücüleri, çok çeşitli makine uygulamalarının ihtiyaçlarını karşılaşacak şekilde tasarlanmıştır. Sürücüler, gıda ve meşrubat, malzeme taşıma, tekstil, baskı, kauçuk ve plastik ile ahşap işleri uygulamaları için idealdir.</w:t>
      </w:r>
    </w:p>
    <w:p w:rsidR="007D4C62" w:rsidRPr="007D4C62" w:rsidRDefault="007D4C62" w:rsidP="00F3693A">
      <w:pPr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D4C6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Önemli Noktalar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FlashDrop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-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Ardışıl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programlama - Etkileyici bir yazılım ve kompakt donanım - Kullanıcılar ve makineler için </w:t>
      </w:r>
      <w:proofErr w:type="gram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optimum</w:t>
      </w:r>
      <w:proofErr w:type="gram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hale getirilmiş arabirimler Eşdeğerde yükseklik ve derinlik Rahat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montajÖzellikler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Avantajları Notlar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FlashDrop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Seri üretimler için sürücüye daha hızlı ve daha kolay parametre yüklenir ve devreye alınır.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Enerjilendirme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gerektirmeyen yeni, güvenli ve sorunsuz bir parametre yükleme yöntemi. Patentlidir.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Ardışıl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programlama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Logic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programlama standarttır. Harici PLC kullanım ihtiyacını azaltır.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Uygulamaya özgü 8 basamaklı programlama ile birlikte kapsamlı geçiş ve tetikleme koşulları.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Yazılım İleri teknoloji ve performans ile benzersiz esneklik. Bir dizi yenilikçi özellik ile açık çevrim vektör kontrolü.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 xml:space="preserve">Kullanıcı arabirimleri Kontrol paneli gerektirmeyen, uygun maliyetli </w:t>
      </w:r>
      <w:proofErr w:type="spellStart"/>
      <w:proofErr w:type="gram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yaklaşım.Gereken</w:t>
      </w:r>
      <w:proofErr w:type="spellEnd"/>
      <w:proofErr w:type="gram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fonksiyonlara göre farklı kontrol panelleri bulunmaktadır. Koruyucu panel kapağı standarttır. Anlaşılır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alfanümerik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dinamik menüler, gerçek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zamanlısaat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ve 14 dil seçeneği bulunan gelişmiş kontrol paneli. Numerik ekranlı temel kontrol paneli.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Fieldbus’lar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Kompakt ve sağlam fi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eldbus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tasarımıyla yüksek hızda haberleşme.</w:t>
      </w:r>
    </w:p>
    <w:p w:rsidR="007D4C62" w:rsidRPr="007D4C62" w:rsidRDefault="007D4C62" w:rsidP="00F3693A">
      <w:pPr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Dahili</w:t>
      </w:r>
      <w:proofErr w:type="gram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soketli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tip fi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eldbus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adaptörleri. </w:t>
      </w:r>
      <w:proofErr w:type="gram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Pano uyumluluğu Optimum montaj düzeni ve etkin pano alanı kullanımı. </w:t>
      </w:r>
      <w:proofErr w:type="gram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Vidalı, DIN-rayı, yanlamasına ya da yan yana montaj. Eşdeğerde yükseklik ve derinlik </w:t>
      </w:r>
      <w:proofErr w:type="gram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Dahili</w:t>
      </w:r>
      <w:proofErr w:type="gram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EMC fi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ltresi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Ek alan, parça, süre ya da maliyet gerekmez. IEC 61800-3‘e uygun 2. çevre fi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ltresi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standarttır.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</w:r>
      <w:proofErr w:type="gram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Dahili</w:t>
      </w:r>
      <w:proofErr w:type="gram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fren kıyıcı Düşük maliyet, yerden tasarruf ve basit kablo bağlantısı. %100 frenleme kapasitesi.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Sürücü koruması Sürücüyü korumak, sorunsuz ve en yüksek kalitede kullanımını sağlamaya yönelik en yeni çözümler.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Motor çıkışı ve IO, yanlış kablo bağlantısına karşı korumalıdır. Dalgalı şebekelere karşı koruma.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Vernikli elektronik kartlar standarttır.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</w:r>
      <w:r w:rsidRPr="007D4C6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Şebeke bağlantısı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Gerilim ve güç aralığı 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 xml:space="preserve">1 fazlı, 200 - 240 V ±%10 - 0,37 - 2,2 kW (0,5 - 3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hp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 xml:space="preserve">3 fazlı, 200 - 240 V ±%10 - 0,37 - 4 kW (0,5 - 5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hp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 xml:space="preserve">3 fazlı, 380 - 480 V ±%10 - 0,37 – 11 kW (0,5 - 15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hp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Frekans 48 - 63 Hz Güç faktörü 0,98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</w:r>
      <w:r w:rsidRPr="007D4C6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Motor bağlantısı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Gerilim 3 faz, 0 – UKAYNAK arası Frekans 0 - 500 Hz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Sürekli yükleme kapasitesi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(maksimum 40ºC ortam sıcaklığında sabit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moment) Nominal çıkış akımı I2N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Aşırı yüklenme kapasitesi (maksimum 40ºC ortam sıcaklığında) Ağır şartlarda kullanımda, her 10 dakikada bir 1 dakika için 1,5 x I2N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Başlangıçta 2 s için 1,8 x I2N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Anahtarlama frekansı Fabrikasyon Değeri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Seçilebilir 4 kHz 4 kHz adımlarla 4 – 16 kHz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Hızlanma süresi 0.1 - 1800 s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Yavaşlama süresi 0.1 - 1800 s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lastRenderedPageBreak/>
        <w:t>Frenleme Dahili fren kıyıcısı standart donanımdır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Hız kontrolü Statik doğruluk Dinamik doğruluk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 xml:space="preserve">Motor </w:t>
      </w:r>
      <w:proofErr w:type="gram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nominal</w:t>
      </w:r>
      <w:proofErr w:type="gram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kaymasının %20'si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 xml:space="preserve">%100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tork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adımıyla &lt;%1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sn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Moment kontrolü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Tork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adımı artış süresi Lineerlik hatası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 xml:space="preserve">nominal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tork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ile &lt; 10 msn nominal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tork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ile ± %5</w:t>
      </w:r>
    </w:p>
    <w:p w:rsidR="007D4C62" w:rsidRPr="007D4C62" w:rsidRDefault="007D4C62" w:rsidP="00F3693A">
      <w:pPr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D4C6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Gerilim</w:t>
      </w:r>
      <w:r w:rsidR="00276BA3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</w:r>
      <w:proofErr w:type="spellStart"/>
      <w:r w:rsidR="00276BA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G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erilim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aralığında bulunmaktadır: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2 = 200 - 240 V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4 = 380 - 480 V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Seçtiğiniz gerilime göre “2” veya “4”’ü yukarıda gösterilen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tip koduna yerleştirin.</w:t>
      </w:r>
    </w:p>
    <w:p w:rsidR="007D4C62" w:rsidRPr="007D4C62" w:rsidRDefault="007D4C62" w:rsidP="00F3693A">
      <w:pPr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D4C6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Yapı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 xml:space="preserve">Yukarıda gösterilen örnek tip kodundaki “01E”, sürücü fazına ve EMC fi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ltrelemesine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bağlı olarak değişir. İstediğiniz seçimi aşağıdan yapabilirsiniz.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01 = 1 fazlı 03 = 3 fazlı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 xml:space="preserve">E = EMC fi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ltresi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bağlı, 50 Hz frekans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 xml:space="preserve">U = EMC fi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ltresi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bağlı değil, 60 Hz frekans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 xml:space="preserve">(Gerektiğinde, fi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ltre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kolayca takılabilir.)</w:t>
      </w:r>
    </w:p>
    <w:p w:rsidR="007D4C62" w:rsidRPr="007D4C62" w:rsidRDefault="007D4C62" w:rsidP="00F3693A">
      <w:pPr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D4C6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Programlanabilir kontrol bağlantıları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İki analog giriş Gerilim sinyali -Tek kutuplu - Çift kutuplu 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 xml:space="preserve">Akım sinyali - Tek kutuplu Çift kutuplu -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Potansiyometre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 xml:space="preserve">Çözünürlük - Hassasiyet :0 (2) - 10 V,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Rin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&gt; 312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kohm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-10 - 10 V,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Rin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&gt; 312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kohm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0 (4) - 20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mA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,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Rin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= 100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ohm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 xml:space="preserve">-20 - 20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mA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,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Rin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= 100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ohm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10 V ±1%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maks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. 10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mA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, R &lt; 10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kohm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 xml:space="preserve">Bir analog çıkış 0 (4) - 20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mA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, yük &lt; 500 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 xml:space="preserve">Yardımcı gerilim 24 V DC ± %10,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maks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. 200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mA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Beş dijital giriş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 xml:space="preserve">Giriş empedansı 12 - 24 V DC </w:t>
      </w:r>
      <w:proofErr w:type="gram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dahili</w:t>
      </w:r>
      <w:proofErr w:type="gram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veya harici güç kaynaklı, 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 xml:space="preserve">PNP ve NPN, darbe katarı 0 - 10 kHz 2.4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kohm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Bir röle çıkışı 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Maks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. </w:t>
      </w:r>
      <w:proofErr w:type="gram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anahtarlama</w:t>
      </w:r>
      <w:proofErr w:type="gram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gerilimi - </w:t>
      </w:r>
      <w:proofErr w:type="spell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Maks</w:t>
      </w:r>
      <w:proofErr w:type="spell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. anahtarlama </w:t>
      </w:r>
      <w:proofErr w:type="spellStart"/>
      <w:proofErr w:type="gram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akımı,Maks</w:t>
      </w:r>
      <w:proofErr w:type="spellEnd"/>
      <w:proofErr w:type="gram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</w:r>
      <w:proofErr w:type="gramStart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sürekli</w:t>
      </w:r>
      <w:proofErr w:type="gramEnd"/>
      <w:r w:rsidRPr="007D4C6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akım NA + NK 250 V AC/30 V DC 0,5 A/30 V DC; 5 A/230 V AC</w:t>
      </w:r>
      <w:bookmarkStart w:id="0" w:name="_GoBack"/>
      <w:bookmarkEnd w:id="0"/>
    </w:p>
    <w:sectPr w:rsidR="007D4C62" w:rsidRPr="007D4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A6535"/>
    <w:multiLevelType w:val="hybridMultilevel"/>
    <w:tmpl w:val="322C1C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85586D"/>
    <w:multiLevelType w:val="multilevel"/>
    <w:tmpl w:val="74EE4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">
    <w:nsid w:val="564428BD"/>
    <w:multiLevelType w:val="hybridMultilevel"/>
    <w:tmpl w:val="244CC00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78E6E98"/>
    <w:multiLevelType w:val="hybridMultilevel"/>
    <w:tmpl w:val="16F8B18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A03332A"/>
    <w:multiLevelType w:val="hybridMultilevel"/>
    <w:tmpl w:val="87D46112"/>
    <w:lvl w:ilvl="0" w:tplc="041F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F36"/>
    <w:rsid w:val="00003641"/>
    <w:rsid w:val="00170AFD"/>
    <w:rsid w:val="001C3F6E"/>
    <w:rsid w:val="00231F36"/>
    <w:rsid w:val="002346CD"/>
    <w:rsid w:val="00276BA3"/>
    <w:rsid w:val="003E671D"/>
    <w:rsid w:val="00430DEB"/>
    <w:rsid w:val="004B7F7C"/>
    <w:rsid w:val="00722B22"/>
    <w:rsid w:val="007D4C62"/>
    <w:rsid w:val="00A04A45"/>
    <w:rsid w:val="00A13E98"/>
    <w:rsid w:val="00A4205C"/>
    <w:rsid w:val="00B44478"/>
    <w:rsid w:val="00B64C8C"/>
    <w:rsid w:val="00CA2008"/>
    <w:rsid w:val="00D16910"/>
    <w:rsid w:val="00F3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3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64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F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3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64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F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19</cp:revision>
  <dcterms:created xsi:type="dcterms:W3CDTF">2017-05-26T12:34:00Z</dcterms:created>
  <dcterms:modified xsi:type="dcterms:W3CDTF">2023-03-23T10:47:00Z</dcterms:modified>
</cp:coreProperties>
</file>